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335157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335157">
        <w:rPr>
          <w:rFonts w:ascii="Times New Roman" w:hAnsi="Times New Roman"/>
          <w:noProof/>
        </w:rPr>
        <w:t>289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335157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335157">
        <w:rPr>
          <w:b/>
          <w:i/>
          <w:color w:val="000000"/>
          <w:sz w:val="22"/>
          <w:szCs w:val="22"/>
        </w:rPr>
        <w:t>Строительство ВЛИ-0,38 кВ от оп. 12/6, Ф-1 от МТП-23 Заозерье  ПС Боровое № 602, МО, г/о Павлово-Посадский, д. Заозерье, 50:17:0020104:788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35157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335157">
        <w:rPr>
          <w:rFonts w:ascii="Times New Roman" w:hAnsi="Times New Roman" w:cs="Times New Roman"/>
          <w:b/>
          <w:snapToGrid w:val="0"/>
        </w:rPr>
        <w:t>Строительство ВЛИ-0,38 кВ от оп. 12/6, Ф-1 от МТП-23 Заозерье  ПС Боровое № 602, МО, г/о Павлово-Посадский, д. Заозерье, 50:17:0020104:788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335157">
        <w:rPr>
          <w:b/>
          <w:color w:val="000000"/>
          <w:sz w:val="22"/>
          <w:szCs w:val="22"/>
        </w:rPr>
        <w:t>08.09.2026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335157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335157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33515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335157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335157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157" w:rsidRDefault="00335157" w:rsidP="0018059F">
      <w:pPr>
        <w:spacing w:after="0" w:line="240" w:lineRule="auto"/>
      </w:pPr>
      <w:r>
        <w:separator/>
      </w:r>
    </w:p>
  </w:endnote>
  <w:endnote w:type="continuationSeparator" w:id="0">
    <w:p w:rsidR="00335157" w:rsidRDefault="0033515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3515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157" w:rsidRDefault="00335157" w:rsidP="0018059F">
      <w:pPr>
        <w:spacing w:after="0" w:line="240" w:lineRule="auto"/>
      </w:pPr>
      <w:r>
        <w:separator/>
      </w:r>
    </w:p>
  </w:footnote>
  <w:footnote w:type="continuationSeparator" w:id="0">
    <w:p w:rsidR="00335157" w:rsidRDefault="0033515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35157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3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351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5540</Words>
  <Characters>31580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